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C5" w:rsidRDefault="00C3002E" w:rsidP="006023C5">
      <w:pPr>
        <w:jc w:val="center"/>
        <w:rPr>
          <w:rFonts w:ascii="方正小标宋简体" w:eastAsia="方正小标宋简体"/>
          <w:sz w:val="36"/>
          <w:szCs w:val="36"/>
        </w:rPr>
      </w:pPr>
      <w:r w:rsidRPr="006023C5">
        <w:rPr>
          <w:rFonts w:ascii="方正小标宋简体" w:eastAsia="方正小标宋简体" w:hint="eastAsia"/>
          <w:sz w:val="36"/>
          <w:szCs w:val="36"/>
        </w:rPr>
        <w:t>关于组织2015年本科生国际交流项目申报</w:t>
      </w:r>
    </w:p>
    <w:p w:rsidR="000E754E" w:rsidRDefault="00C3002E" w:rsidP="006023C5">
      <w:pPr>
        <w:jc w:val="center"/>
        <w:rPr>
          <w:rFonts w:ascii="方正小标宋简体" w:eastAsia="方正小标宋简体"/>
          <w:sz w:val="36"/>
          <w:szCs w:val="36"/>
        </w:rPr>
      </w:pPr>
      <w:r w:rsidRPr="006023C5">
        <w:rPr>
          <w:rFonts w:ascii="方正小标宋简体" w:eastAsia="方正小标宋简体" w:hint="eastAsia"/>
          <w:sz w:val="36"/>
          <w:szCs w:val="36"/>
        </w:rPr>
        <w:t>留学基金委资助的预通知</w:t>
      </w:r>
    </w:p>
    <w:p w:rsidR="00405972" w:rsidRPr="006023C5" w:rsidRDefault="00405972" w:rsidP="006023C5">
      <w:pPr>
        <w:jc w:val="center"/>
        <w:rPr>
          <w:rFonts w:ascii="方正小标宋简体" w:eastAsia="方正小标宋简体"/>
          <w:sz w:val="36"/>
          <w:szCs w:val="36"/>
        </w:rPr>
      </w:pPr>
    </w:p>
    <w:p w:rsidR="00C3002E" w:rsidRPr="006023C5" w:rsidRDefault="00C3002E" w:rsidP="00870CB9">
      <w:pPr>
        <w:spacing w:line="560" w:lineRule="exact"/>
        <w:rPr>
          <w:rFonts w:ascii="仿宋_GB2312" w:eastAsia="仿宋_GB2312"/>
          <w:color w:val="000000" w:themeColor="text1"/>
          <w:sz w:val="30"/>
          <w:szCs w:val="30"/>
        </w:rPr>
      </w:pPr>
      <w:r w:rsidRPr="006023C5">
        <w:rPr>
          <w:rFonts w:ascii="仿宋_GB2312" w:eastAsia="仿宋_GB2312" w:hint="eastAsia"/>
          <w:color w:val="000000" w:themeColor="text1"/>
          <w:sz w:val="30"/>
          <w:szCs w:val="30"/>
        </w:rPr>
        <w:t>各</w:t>
      </w:r>
      <w:r w:rsidRPr="006023C5">
        <w:rPr>
          <w:rFonts w:ascii="仿宋_GB2312" w:eastAsia="仿宋_GB2312"/>
          <w:color w:val="000000" w:themeColor="text1"/>
          <w:sz w:val="30"/>
          <w:szCs w:val="30"/>
        </w:rPr>
        <w:t>学院：</w:t>
      </w:r>
    </w:p>
    <w:p w:rsidR="006023C5" w:rsidRDefault="00C3002E" w:rsidP="00870CB9">
      <w:pPr>
        <w:spacing w:line="560" w:lineRule="exact"/>
        <w:ind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6023C5">
        <w:rPr>
          <w:rFonts w:ascii="仿宋_GB2312" w:eastAsia="仿宋_GB2312" w:hint="eastAsia"/>
          <w:color w:val="000000" w:themeColor="text1"/>
          <w:sz w:val="30"/>
          <w:szCs w:val="30"/>
        </w:rPr>
        <w:t>根据</w:t>
      </w:r>
      <w:r w:rsidRPr="006023C5">
        <w:rPr>
          <w:rFonts w:ascii="仿宋_GB2312" w:eastAsia="仿宋_GB2312"/>
          <w:color w:val="000000" w:themeColor="text1"/>
          <w:sz w:val="30"/>
          <w:szCs w:val="30"/>
        </w:rPr>
        <w:t>留学基金委的</w:t>
      </w:r>
      <w:r w:rsidRPr="006023C5">
        <w:rPr>
          <w:rFonts w:ascii="仿宋_GB2312" w:eastAsia="仿宋_GB2312" w:hint="eastAsia"/>
          <w:color w:val="000000" w:themeColor="text1"/>
          <w:sz w:val="30"/>
          <w:szCs w:val="30"/>
        </w:rPr>
        <w:t>工作</w:t>
      </w:r>
      <w:r w:rsidRPr="006023C5">
        <w:rPr>
          <w:rFonts w:ascii="仿宋_GB2312" w:eastAsia="仿宋_GB2312"/>
          <w:color w:val="000000" w:themeColor="text1"/>
          <w:sz w:val="30"/>
          <w:szCs w:val="30"/>
        </w:rPr>
        <w:t>计划，</w:t>
      </w:r>
      <w:r w:rsidRPr="006023C5">
        <w:rPr>
          <w:rFonts w:ascii="仿宋_GB2312" w:eastAsia="仿宋_GB2312" w:hint="eastAsia"/>
          <w:color w:val="000000" w:themeColor="text1"/>
          <w:sz w:val="30"/>
          <w:szCs w:val="30"/>
        </w:rPr>
        <w:t>11月</w:t>
      </w:r>
      <w:r w:rsidRPr="006023C5">
        <w:rPr>
          <w:rFonts w:ascii="仿宋_GB2312" w:eastAsia="仿宋_GB2312"/>
          <w:color w:val="000000" w:themeColor="text1"/>
          <w:sz w:val="30"/>
          <w:szCs w:val="30"/>
        </w:rPr>
        <w:t>将组织</w:t>
      </w:r>
      <w:r w:rsidRPr="006023C5">
        <w:rPr>
          <w:rFonts w:ascii="仿宋_GB2312" w:eastAsia="仿宋_GB2312" w:hint="eastAsia"/>
          <w:color w:val="000000" w:themeColor="text1"/>
          <w:sz w:val="30"/>
          <w:szCs w:val="30"/>
        </w:rPr>
        <w:t>各</w:t>
      </w:r>
      <w:r w:rsidRPr="006023C5">
        <w:rPr>
          <w:rFonts w:ascii="仿宋_GB2312" w:eastAsia="仿宋_GB2312"/>
          <w:color w:val="000000" w:themeColor="text1"/>
          <w:sz w:val="30"/>
          <w:szCs w:val="30"/>
        </w:rPr>
        <w:t>高校申报</w:t>
      </w:r>
      <w:r w:rsidRPr="006023C5">
        <w:rPr>
          <w:rFonts w:ascii="仿宋_GB2312" w:eastAsia="仿宋_GB2312" w:hint="eastAsia"/>
          <w:color w:val="000000" w:themeColor="text1"/>
          <w:sz w:val="30"/>
          <w:szCs w:val="30"/>
        </w:rPr>
        <w:t>2015年本科</w:t>
      </w:r>
      <w:r w:rsidRPr="006023C5">
        <w:rPr>
          <w:rFonts w:ascii="仿宋_GB2312" w:eastAsia="仿宋_GB2312"/>
          <w:color w:val="000000" w:themeColor="text1"/>
          <w:sz w:val="30"/>
          <w:szCs w:val="30"/>
        </w:rPr>
        <w:t>生国际交流项目，</w:t>
      </w:r>
      <w:r w:rsidRPr="006023C5">
        <w:rPr>
          <w:rFonts w:ascii="仿宋_GB2312" w:eastAsia="仿宋_GB2312" w:hint="eastAsia"/>
          <w:color w:val="000000" w:themeColor="text1"/>
          <w:sz w:val="30"/>
          <w:szCs w:val="30"/>
        </w:rPr>
        <w:t>申请</w:t>
      </w:r>
      <w:r w:rsidRPr="006023C5">
        <w:rPr>
          <w:rFonts w:ascii="仿宋_GB2312" w:eastAsia="仿宋_GB2312"/>
          <w:color w:val="000000" w:themeColor="text1"/>
          <w:sz w:val="30"/>
          <w:szCs w:val="30"/>
        </w:rPr>
        <w:t>获批的</w:t>
      </w:r>
      <w:r w:rsidRPr="006023C5">
        <w:rPr>
          <w:rFonts w:ascii="仿宋_GB2312" w:eastAsia="仿宋_GB2312" w:hint="eastAsia"/>
          <w:color w:val="000000" w:themeColor="text1"/>
          <w:sz w:val="30"/>
          <w:szCs w:val="30"/>
        </w:rPr>
        <w:t>项目</w:t>
      </w:r>
      <w:r w:rsidRPr="006023C5">
        <w:rPr>
          <w:rFonts w:ascii="仿宋_GB2312" w:eastAsia="仿宋_GB2312"/>
          <w:color w:val="000000" w:themeColor="text1"/>
          <w:sz w:val="30"/>
          <w:szCs w:val="30"/>
        </w:rPr>
        <w:t>，基金委</w:t>
      </w:r>
      <w:r w:rsidR="00405972">
        <w:rPr>
          <w:rFonts w:ascii="仿宋_GB2312" w:eastAsia="仿宋_GB2312" w:hint="eastAsia"/>
          <w:color w:val="000000" w:themeColor="text1"/>
          <w:sz w:val="30"/>
          <w:szCs w:val="30"/>
        </w:rPr>
        <w:t>将</w:t>
      </w:r>
      <w:r w:rsidRPr="006023C5">
        <w:rPr>
          <w:rFonts w:ascii="仿宋_GB2312" w:eastAsia="仿宋_GB2312"/>
          <w:color w:val="000000" w:themeColor="text1"/>
          <w:sz w:val="30"/>
          <w:szCs w:val="30"/>
        </w:rPr>
        <w:t>资助每位</w:t>
      </w:r>
      <w:r w:rsidR="00405972">
        <w:rPr>
          <w:rFonts w:ascii="仿宋_GB2312" w:eastAsia="仿宋_GB2312" w:hint="eastAsia"/>
          <w:color w:val="000000" w:themeColor="text1"/>
          <w:sz w:val="30"/>
          <w:szCs w:val="30"/>
        </w:rPr>
        <w:t>成功</w:t>
      </w:r>
      <w:r w:rsidR="00405972">
        <w:rPr>
          <w:rFonts w:ascii="仿宋_GB2312" w:eastAsia="仿宋_GB2312"/>
          <w:color w:val="000000" w:themeColor="text1"/>
          <w:sz w:val="30"/>
          <w:szCs w:val="30"/>
        </w:rPr>
        <w:t>派出</w:t>
      </w:r>
      <w:r w:rsidRPr="006023C5">
        <w:rPr>
          <w:rFonts w:ascii="仿宋_GB2312" w:eastAsia="仿宋_GB2312"/>
          <w:color w:val="000000" w:themeColor="text1"/>
          <w:sz w:val="30"/>
          <w:szCs w:val="30"/>
        </w:rPr>
        <w:t>学生留学期间的奖学金生活费及</w:t>
      </w:r>
      <w:r w:rsidRPr="006023C5">
        <w:rPr>
          <w:rFonts w:ascii="仿宋_GB2312" w:eastAsia="仿宋_GB2312" w:hint="eastAsia"/>
          <w:color w:val="000000" w:themeColor="text1"/>
          <w:sz w:val="30"/>
          <w:szCs w:val="30"/>
        </w:rPr>
        <w:t>一</w:t>
      </w:r>
      <w:r w:rsidRPr="006023C5">
        <w:rPr>
          <w:rFonts w:ascii="仿宋_GB2312" w:eastAsia="仿宋_GB2312"/>
          <w:color w:val="000000" w:themeColor="text1"/>
          <w:sz w:val="30"/>
          <w:szCs w:val="30"/>
        </w:rPr>
        <w:t>次往返国际差旅费。</w:t>
      </w:r>
      <w:r w:rsidRPr="006023C5">
        <w:rPr>
          <w:rFonts w:ascii="仿宋_GB2312" w:eastAsia="仿宋_GB2312" w:hint="eastAsia"/>
          <w:color w:val="000000" w:themeColor="text1"/>
          <w:sz w:val="30"/>
          <w:szCs w:val="30"/>
        </w:rPr>
        <w:t>为</w:t>
      </w:r>
      <w:r w:rsidRPr="006023C5">
        <w:rPr>
          <w:rFonts w:ascii="仿宋_GB2312" w:eastAsia="仿宋_GB2312"/>
          <w:color w:val="000000" w:themeColor="text1"/>
          <w:sz w:val="30"/>
          <w:szCs w:val="30"/>
        </w:rPr>
        <w:t>做好该项工作，现将有关事宜通知如下：</w:t>
      </w:r>
    </w:p>
    <w:p w:rsidR="006023C5" w:rsidRDefault="006023C5" w:rsidP="00870CB9">
      <w:pPr>
        <w:spacing w:line="560" w:lineRule="exact"/>
        <w:ind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一</w:t>
      </w:r>
      <w:r>
        <w:rPr>
          <w:rFonts w:ascii="仿宋_GB2312" w:eastAsia="仿宋_GB2312"/>
          <w:color w:val="000000" w:themeColor="text1"/>
          <w:sz w:val="30"/>
          <w:szCs w:val="30"/>
        </w:rPr>
        <w:t>、</w:t>
      </w:r>
      <w:r w:rsidR="00C3002E" w:rsidRPr="006023C5">
        <w:rPr>
          <w:rFonts w:ascii="仿宋_GB2312" w:eastAsia="仿宋_GB2312" w:hint="eastAsia"/>
          <w:color w:val="000000" w:themeColor="text1"/>
          <w:sz w:val="30"/>
          <w:szCs w:val="30"/>
        </w:rPr>
        <w:t>各</w:t>
      </w:r>
      <w:r w:rsidR="00C3002E" w:rsidRPr="006023C5">
        <w:rPr>
          <w:rFonts w:ascii="仿宋_GB2312" w:eastAsia="仿宋_GB2312"/>
          <w:color w:val="000000" w:themeColor="text1"/>
          <w:sz w:val="30"/>
          <w:szCs w:val="30"/>
        </w:rPr>
        <w:t>学院要对现有的</w:t>
      </w:r>
      <w:r w:rsidR="00C3002E" w:rsidRPr="006023C5">
        <w:rPr>
          <w:rFonts w:ascii="仿宋_GB2312" w:eastAsia="仿宋_GB2312" w:hint="eastAsia"/>
          <w:color w:val="000000" w:themeColor="text1"/>
          <w:sz w:val="30"/>
          <w:szCs w:val="30"/>
        </w:rPr>
        <w:t>校</w:t>
      </w:r>
      <w:r w:rsidR="00C3002E" w:rsidRPr="006023C5">
        <w:rPr>
          <w:rFonts w:ascii="仿宋_GB2312" w:eastAsia="仿宋_GB2312"/>
          <w:color w:val="000000" w:themeColor="text1"/>
          <w:sz w:val="30"/>
          <w:szCs w:val="30"/>
        </w:rPr>
        <w:t>际交流项目</w:t>
      </w:r>
      <w:r w:rsidR="00870CB9">
        <w:rPr>
          <w:rFonts w:ascii="仿宋_GB2312" w:eastAsia="仿宋_GB2312" w:hint="eastAsia"/>
          <w:color w:val="000000" w:themeColor="text1"/>
          <w:sz w:val="30"/>
          <w:szCs w:val="30"/>
        </w:rPr>
        <w:t>及</w:t>
      </w:r>
      <w:r w:rsidR="00870CB9">
        <w:rPr>
          <w:rFonts w:ascii="仿宋_GB2312" w:eastAsia="仿宋_GB2312"/>
          <w:color w:val="000000" w:themeColor="text1"/>
          <w:sz w:val="30"/>
          <w:szCs w:val="30"/>
        </w:rPr>
        <w:t>协议签署情况</w:t>
      </w:r>
      <w:r w:rsidR="00C3002E" w:rsidRPr="006023C5">
        <w:rPr>
          <w:rFonts w:ascii="仿宋_GB2312" w:eastAsia="仿宋_GB2312"/>
          <w:color w:val="000000" w:themeColor="text1"/>
          <w:sz w:val="30"/>
          <w:szCs w:val="30"/>
        </w:rPr>
        <w:t>进行梳理</w:t>
      </w:r>
      <w:r w:rsidR="00405972">
        <w:rPr>
          <w:rFonts w:ascii="仿宋_GB2312" w:eastAsia="仿宋_GB2312" w:hint="eastAsia"/>
          <w:color w:val="000000" w:themeColor="text1"/>
          <w:sz w:val="30"/>
          <w:szCs w:val="30"/>
        </w:rPr>
        <w:t>，</w:t>
      </w:r>
      <w:r w:rsidR="00405972">
        <w:rPr>
          <w:rFonts w:ascii="仿宋_GB2312" w:eastAsia="仿宋_GB2312"/>
          <w:color w:val="000000" w:themeColor="text1"/>
          <w:sz w:val="30"/>
          <w:szCs w:val="30"/>
        </w:rPr>
        <w:t>做好前期准备</w:t>
      </w:r>
      <w:r w:rsidR="00870CB9">
        <w:rPr>
          <w:rFonts w:ascii="仿宋_GB2312" w:eastAsia="仿宋_GB2312" w:hint="eastAsia"/>
          <w:color w:val="000000" w:themeColor="text1"/>
          <w:sz w:val="30"/>
          <w:szCs w:val="30"/>
        </w:rPr>
        <w:t>工作</w:t>
      </w:r>
      <w:r w:rsidR="00C3002E" w:rsidRPr="006023C5">
        <w:rPr>
          <w:rFonts w:ascii="仿宋_GB2312" w:eastAsia="仿宋_GB2312"/>
          <w:color w:val="000000" w:themeColor="text1"/>
          <w:sz w:val="30"/>
          <w:szCs w:val="30"/>
        </w:rPr>
        <w:t>。</w:t>
      </w:r>
      <w:r w:rsidRPr="006023C5">
        <w:rPr>
          <w:rFonts w:ascii="仿宋_GB2312" w:eastAsia="仿宋_GB2312" w:hint="eastAsia"/>
          <w:color w:val="000000" w:themeColor="text1"/>
          <w:sz w:val="30"/>
          <w:szCs w:val="30"/>
        </w:rPr>
        <w:t>按照2014年</w:t>
      </w:r>
      <w:r w:rsidRPr="006023C5">
        <w:rPr>
          <w:rFonts w:ascii="仿宋_GB2312" w:eastAsia="仿宋_GB2312"/>
          <w:color w:val="000000" w:themeColor="text1"/>
          <w:sz w:val="30"/>
          <w:szCs w:val="30"/>
        </w:rPr>
        <w:t>的选派办法，</w:t>
      </w:r>
      <w:r w:rsidRPr="006023C5">
        <w:rPr>
          <w:rFonts w:ascii="仿宋_GB2312" w:eastAsia="仿宋_GB2312" w:hint="eastAsia"/>
          <w:color w:val="000000" w:themeColor="text1"/>
          <w:sz w:val="30"/>
          <w:szCs w:val="30"/>
        </w:rPr>
        <w:t>项目</w:t>
      </w:r>
      <w:r w:rsidRPr="006023C5">
        <w:rPr>
          <w:rFonts w:ascii="仿宋_GB2312" w:eastAsia="仿宋_GB2312"/>
          <w:color w:val="000000" w:themeColor="text1"/>
          <w:sz w:val="30"/>
          <w:szCs w:val="30"/>
        </w:rPr>
        <w:t>申报要求主要有以下几点：</w:t>
      </w:r>
    </w:p>
    <w:p w:rsidR="006023C5" w:rsidRDefault="006023C5" w:rsidP="00870CB9">
      <w:pPr>
        <w:spacing w:line="560" w:lineRule="exact"/>
        <w:ind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485B55">
        <w:rPr>
          <w:rFonts w:ascii="仿宋_GB2312" w:eastAsia="仿宋_GB2312" w:hint="eastAsia"/>
          <w:color w:val="000000" w:themeColor="text1"/>
          <w:sz w:val="30"/>
          <w:szCs w:val="30"/>
        </w:rPr>
        <w:t>1．选派类别为本科生插班生，留学期限为3-10个月，交流形式主要赴国外进行课程学习、毕业设计、或赴国际知名组织/企业/实验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室</w:t>
      </w:r>
      <w:r w:rsidRPr="00485B55">
        <w:rPr>
          <w:rFonts w:ascii="仿宋_GB2312" w:eastAsia="仿宋_GB2312" w:hint="eastAsia"/>
          <w:color w:val="000000" w:themeColor="text1"/>
          <w:sz w:val="30"/>
          <w:szCs w:val="30"/>
        </w:rPr>
        <w:t>实习。</w:t>
      </w:r>
    </w:p>
    <w:p w:rsidR="006023C5" w:rsidRDefault="006023C5" w:rsidP="00870CB9">
      <w:pPr>
        <w:spacing w:line="560" w:lineRule="exact"/>
        <w:ind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485B55">
        <w:rPr>
          <w:rFonts w:ascii="仿宋_GB2312" w:eastAsia="仿宋_GB2312" w:hint="eastAsia"/>
          <w:color w:val="000000" w:themeColor="text1"/>
          <w:sz w:val="30"/>
          <w:szCs w:val="30"/>
        </w:rPr>
        <w:t>2．项目要能与国外知名大学、机构合作，留学人员派往教育、科技发达国家的知识院校、科研院所、实验室或具有一流学科专业的教育、科研机构。</w:t>
      </w:r>
    </w:p>
    <w:p w:rsidR="006023C5" w:rsidRDefault="006023C5" w:rsidP="00870CB9">
      <w:pPr>
        <w:spacing w:line="560" w:lineRule="exact"/>
        <w:ind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485B55">
        <w:rPr>
          <w:rFonts w:ascii="仿宋_GB2312" w:eastAsia="仿宋_GB2312" w:hint="eastAsia"/>
          <w:color w:val="000000" w:themeColor="text1"/>
          <w:sz w:val="30"/>
          <w:szCs w:val="30"/>
        </w:rPr>
        <w:t>3．重点选派</w:t>
      </w:r>
      <w:r w:rsidRPr="00485B55">
        <w:rPr>
          <w:rFonts w:ascii="仿宋_GB2312" w:eastAsia="仿宋_GB2312"/>
          <w:color w:val="000000" w:themeColor="text1"/>
          <w:sz w:val="30"/>
          <w:szCs w:val="30"/>
        </w:rPr>
        <w:t>专业领域为项目院校的国家重点学科或重点发展学科</w:t>
      </w:r>
      <w:r w:rsidRPr="00485B55">
        <w:rPr>
          <w:rFonts w:ascii="仿宋_GB2312" w:eastAsia="仿宋_GB2312" w:hint="eastAsia"/>
          <w:color w:val="000000" w:themeColor="text1"/>
          <w:sz w:val="30"/>
          <w:szCs w:val="30"/>
        </w:rPr>
        <w:t>。优先支持各校的学费互免项目。</w:t>
      </w:r>
    </w:p>
    <w:p w:rsidR="006023C5" w:rsidRDefault="006023C5" w:rsidP="00870CB9">
      <w:pPr>
        <w:spacing w:line="560" w:lineRule="exact"/>
        <w:ind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485B55">
        <w:rPr>
          <w:rFonts w:ascii="仿宋_GB2312" w:eastAsia="仿宋_GB2312" w:hint="eastAsia"/>
          <w:color w:val="000000" w:themeColor="text1"/>
          <w:sz w:val="30"/>
          <w:szCs w:val="30"/>
        </w:rPr>
        <w:t>4.双方交流项目所依托的专业能够契合对口，且须有实质性的合作、交流协议。项目</w:t>
      </w:r>
      <w:r w:rsidRPr="00485B55">
        <w:rPr>
          <w:rFonts w:ascii="仿宋_GB2312" w:eastAsia="仿宋_GB2312"/>
          <w:color w:val="000000" w:themeColor="text1"/>
          <w:sz w:val="30"/>
          <w:szCs w:val="30"/>
        </w:rPr>
        <w:t>实施院校须与国外合作方做好前期沟通，制定详细学习安排。</w:t>
      </w:r>
    </w:p>
    <w:p w:rsidR="006023C5" w:rsidRDefault="006023C5" w:rsidP="00870CB9">
      <w:pPr>
        <w:spacing w:line="560" w:lineRule="exact"/>
        <w:ind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485B55">
        <w:rPr>
          <w:rFonts w:ascii="仿宋_GB2312" w:eastAsia="仿宋_GB2312" w:hint="eastAsia"/>
          <w:color w:val="000000" w:themeColor="text1"/>
          <w:sz w:val="30"/>
          <w:szCs w:val="30"/>
        </w:rPr>
        <w:t>5.交流的项目要能具体实施落实，学校对交流项目有具体的实施和管理办法。</w:t>
      </w:r>
    </w:p>
    <w:p w:rsidR="006023C5" w:rsidRDefault="006023C5" w:rsidP="00870CB9">
      <w:pPr>
        <w:spacing w:line="560" w:lineRule="exact"/>
        <w:ind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二</w:t>
      </w:r>
      <w:r>
        <w:rPr>
          <w:rFonts w:ascii="仿宋_GB2312" w:eastAsia="仿宋_GB2312"/>
          <w:color w:val="000000" w:themeColor="text1"/>
          <w:sz w:val="30"/>
          <w:szCs w:val="30"/>
        </w:rPr>
        <w:t>、</w:t>
      </w:r>
      <w:r w:rsidR="00405972">
        <w:rPr>
          <w:rFonts w:ascii="仿宋_GB2312" w:eastAsia="仿宋_GB2312" w:hint="eastAsia"/>
          <w:color w:val="000000" w:themeColor="text1"/>
          <w:sz w:val="30"/>
          <w:szCs w:val="30"/>
        </w:rPr>
        <w:t>做</w:t>
      </w:r>
      <w:r w:rsidR="00405972">
        <w:rPr>
          <w:rFonts w:ascii="仿宋_GB2312" w:eastAsia="仿宋_GB2312"/>
          <w:color w:val="000000" w:themeColor="text1"/>
          <w:sz w:val="30"/>
          <w:szCs w:val="30"/>
        </w:rPr>
        <w:t>好</w:t>
      </w:r>
      <w:r w:rsidR="00405972">
        <w:rPr>
          <w:rFonts w:ascii="仿宋_GB2312" w:eastAsia="仿宋_GB2312" w:hint="eastAsia"/>
          <w:color w:val="000000" w:themeColor="text1"/>
          <w:sz w:val="30"/>
          <w:szCs w:val="30"/>
        </w:rPr>
        <w:t>2014年</w:t>
      </w:r>
      <w:r w:rsidR="00405972">
        <w:rPr>
          <w:rFonts w:ascii="仿宋_GB2312" w:eastAsia="仿宋_GB2312"/>
          <w:color w:val="000000" w:themeColor="text1"/>
          <w:sz w:val="30"/>
          <w:szCs w:val="30"/>
        </w:rPr>
        <w:t>度获批项目的总结工作。</w:t>
      </w:r>
      <w:r w:rsidR="00A74F07">
        <w:rPr>
          <w:rFonts w:ascii="仿宋_GB2312" w:eastAsia="仿宋_GB2312" w:hint="eastAsia"/>
          <w:color w:val="000000" w:themeColor="text1"/>
          <w:sz w:val="30"/>
          <w:szCs w:val="30"/>
        </w:rPr>
        <w:t>2</w:t>
      </w:r>
      <w:r w:rsidR="00A74F07">
        <w:rPr>
          <w:rFonts w:ascii="仿宋_GB2312" w:eastAsia="仿宋_GB2312"/>
          <w:color w:val="000000" w:themeColor="text1"/>
          <w:sz w:val="30"/>
          <w:szCs w:val="30"/>
        </w:rPr>
        <w:t>014</w:t>
      </w:r>
      <w:r w:rsidR="00A74F07">
        <w:rPr>
          <w:rFonts w:ascii="仿宋_GB2312" w:eastAsia="仿宋_GB2312" w:hint="eastAsia"/>
          <w:color w:val="000000" w:themeColor="text1"/>
          <w:sz w:val="30"/>
          <w:szCs w:val="30"/>
        </w:rPr>
        <w:t>年</w:t>
      </w:r>
      <w:r w:rsidR="00A74F07">
        <w:rPr>
          <w:rFonts w:ascii="仿宋_GB2312" w:eastAsia="仿宋_GB2312"/>
          <w:color w:val="000000" w:themeColor="text1"/>
          <w:sz w:val="30"/>
          <w:szCs w:val="30"/>
        </w:rPr>
        <w:t>，我校共有</w:t>
      </w:r>
      <w:r w:rsidR="00A74F07">
        <w:rPr>
          <w:rFonts w:ascii="仿宋_GB2312" w:eastAsia="仿宋_GB2312" w:hint="eastAsia"/>
          <w:color w:val="000000" w:themeColor="text1"/>
          <w:sz w:val="30"/>
          <w:szCs w:val="30"/>
        </w:rPr>
        <w:t>17个</w:t>
      </w:r>
      <w:r w:rsidR="00A74F07">
        <w:rPr>
          <w:rFonts w:ascii="仿宋_GB2312" w:eastAsia="仿宋_GB2312"/>
          <w:color w:val="000000" w:themeColor="text1"/>
          <w:sz w:val="30"/>
          <w:szCs w:val="30"/>
        </w:rPr>
        <w:t>项目获得基金委资助。</w:t>
      </w:r>
      <w:r w:rsidR="00A74F07">
        <w:rPr>
          <w:rFonts w:ascii="仿宋_GB2312" w:eastAsia="仿宋_GB2312" w:hint="eastAsia"/>
          <w:color w:val="000000" w:themeColor="text1"/>
          <w:sz w:val="30"/>
          <w:szCs w:val="30"/>
        </w:rPr>
        <w:t>按照</w:t>
      </w:r>
      <w:r w:rsidR="00A74F07">
        <w:rPr>
          <w:rFonts w:ascii="仿宋_GB2312" w:eastAsia="仿宋_GB2312"/>
          <w:color w:val="000000" w:themeColor="text1"/>
          <w:sz w:val="30"/>
          <w:szCs w:val="30"/>
        </w:rPr>
        <w:t>基金委要求，每年</w:t>
      </w:r>
      <w:r w:rsidR="00A74F07">
        <w:rPr>
          <w:rFonts w:ascii="仿宋_GB2312" w:eastAsia="仿宋_GB2312" w:hint="eastAsia"/>
          <w:color w:val="000000" w:themeColor="text1"/>
          <w:sz w:val="30"/>
          <w:szCs w:val="30"/>
        </w:rPr>
        <w:t>必须</w:t>
      </w:r>
      <w:r w:rsidR="00A74F07">
        <w:rPr>
          <w:rFonts w:ascii="仿宋_GB2312" w:eastAsia="仿宋_GB2312"/>
          <w:color w:val="000000" w:themeColor="text1"/>
          <w:sz w:val="30"/>
          <w:szCs w:val="30"/>
        </w:rPr>
        <w:t>提交项目总结，包括</w:t>
      </w:r>
      <w:r w:rsidR="00A74F07">
        <w:rPr>
          <w:rFonts w:ascii="仿宋_GB2312" w:eastAsia="仿宋_GB2312" w:hint="eastAsia"/>
          <w:color w:val="000000" w:themeColor="text1"/>
          <w:sz w:val="30"/>
          <w:szCs w:val="30"/>
        </w:rPr>
        <w:t>对</w:t>
      </w:r>
      <w:r w:rsidR="00A74F07">
        <w:rPr>
          <w:rFonts w:ascii="仿宋_GB2312" w:eastAsia="仿宋_GB2312"/>
          <w:color w:val="000000" w:themeColor="text1"/>
          <w:sz w:val="30"/>
          <w:szCs w:val="30"/>
        </w:rPr>
        <w:t>项目执行、</w:t>
      </w:r>
      <w:r w:rsidR="00A74F07">
        <w:rPr>
          <w:rFonts w:ascii="仿宋_GB2312" w:eastAsia="仿宋_GB2312" w:hint="eastAsia"/>
          <w:color w:val="000000" w:themeColor="text1"/>
          <w:sz w:val="30"/>
          <w:szCs w:val="30"/>
        </w:rPr>
        <w:t>学生</w:t>
      </w:r>
      <w:r w:rsidR="00A74F07">
        <w:rPr>
          <w:rFonts w:ascii="仿宋_GB2312" w:eastAsia="仿宋_GB2312"/>
          <w:color w:val="000000" w:themeColor="text1"/>
          <w:sz w:val="30"/>
          <w:szCs w:val="30"/>
        </w:rPr>
        <w:t>派出</w:t>
      </w:r>
      <w:r w:rsidR="00A74F07">
        <w:rPr>
          <w:rFonts w:ascii="仿宋_GB2312" w:eastAsia="仿宋_GB2312" w:hint="eastAsia"/>
          <w:color w:val="000000" w:themeColor="text1"/>
          <w:sz w:val="30"/>
          <w:szCs w:val="30"/>
        </w:rPr>
        <w:t>、</w:t>
      </w:r>
      <w:r w:rsidR="00A74F07">
        <w:rPr>
          <w:rFonts w:ascii="仿宋_GB2312" w:eastAsia="仿宋_GB2312"/>
          <w:color w:val="000000" w:themeColor="text1"/>
          <w:sz w:val="30"/>
          <w:szCs w:val="30"/>
        </w:rPr>
        <w:t>项目管理等</w:t>
      </w:r>
      <w:r w:rsidR="00A74F07">
        <w:rPr>
          <w:rFonts w:ascii="仿宋_GB2312" w:eastAsia="仿宋_GB2312" w:hint="eastAsia"/>
          <w:color w:val="000000" w:themeColor="text1"/>
          <w:sz w:val="30"/>
          <w:szCs w:val="30"/>
        </w:rPr>
        <w:t>做</w:t>
      </w:r>
      <w:r w:rsidR="00A74F07">
        <w:rPr>
          <w:rFonts w:ascii="仿宋_GB2312" w:eastAsia="仿宋_GB2312"/>
          <w:color w:val="000000" w:themeColor="text1"/>
          <w:sz w:val="30"/>
          <w:szCs w:val="30"/>
        </w:rPr>
        <w:t>出总结，方可申报下一年度</w:t>
      </w:r>
      <w:r w:rsidR="00A74F07">
        <w:rPr>
          <w:rFonts w:ascii="仿宋_GB2312" w:eastAsia="仿宋_GB2312" w:hint="eastAsia"/>
          <w:color w:val="000000" w:themeColor="text1"/>
          <w:sz w:val="30"/>
          <w:szCs w:val="30"/>
        </w:rPr>
        <w:t>继续</w:t>
      </w:r>
      <w:r w:rsidR="00A74F07">
        <w:rPr>
          <w:rFonts w:ascii="仿宋_GB2312" w:eastAsia="仿宋_GB2312"/>
          <w:color w:val="000000" w:themeColor="text1"/>
          <w:sz w:val="30"/>
          <w:szCs w:val="30"/>
        </w:rPr>
        <w:t>资助。</w:t>
      </w:r>
    </w:p>
    <w:p w:rsidR="00A74F07" w:rsidRDefault="00A74F07" w:rsidP="00870CB9">
      <w:pPr>
        <w:spacing w:line="560" w:lineRule="exact"/>
        <w:ind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>三</w:t>
      </w:r>
      <w:r>
        <w:rPr>
          <w:rFonts w:ascii="仿宋_GB2312" w:eastAsia="仿宋_GB2312"/>
          <w:color w:val="000000" w:themeColor="text1"/>
          <w:sz w:val="30"/>
          <w:szCs w:val="30"/>
        </w:rPr>
        <w:t>、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项目</w:t>
      </w:r>
      <w:r>
        <w:rPr>
          <w:rFonts w:ascii="仿宋_GB2312" w:eastAsia="仿宋_GB2312"/>
          <w:color w:val="000000" w:themeColor="text1"/>
          <w:sz w:val="30"/>
          <w:szCs w:val="30"/>
        </w:rPr>
        <w:t>申报及总结的具体要求，待基金委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正式</w:t>
      </w:r>
      <w:r>
        <w:rPr>
          <w:rFonts w:ascii="仿宋_GB2312" w:eastAsia="仿宋_GB2312"/>
          <w:color w:val="000000" w:themeColor="text1"/>
          <w:sz w:val="30"/>
          <w:szCs w:val="30"/>
        </w:rPr>
        <w:t>发文后，按文件精神执行。</w:t>
      </w:r>
    </w:p>
    <w:p w:rsidR="00870CB9" w:rsidRDefault="00870CB9" w:rsidP="00870CB9">
      <w:pPr>
        <w:spacing w:line="560" w:lineRule="exact"/>
        <w:ind w:firstLine="600"/>
        <w:rPr>
          <w:rFonts w:ascii="仿宋_GB2312" w:eastAsia="仿宋_GB2312"/>
          <w:color w:val="000000" w:themeColor="text1"/>
          <w:sz w:val="30"/>
          <w:szCs w:val="30"/>
        </w:rPr>
      </w:pPr>
    </w:p>
    <w:p w:rsidR="00870CB9" w:rsidRDefault="00870CB9" w:rsidP="00870CB9">
      <w:pPr>
        <w:spacing w:line="560" w:lineRule="exact"/>
        <w:ind w:firstLine="600"/>
        <w:rPr>
          <w:rFonts w:ascii="仿宋_GB2312" w:eastAsia="仿宋_GB2312"/>
          <w:color w:val="000000" w:themeColor="text1"/>
          <w:sz w:val="30"/>
          <w:szCs w:val="30"/>
        </w:rPr>
      </w:pPr>
    </w:p>
    <w:p w:rsidR="00870CB9" w:rsidRDefault="00870CB9" w:rsidP="00870CB9">
      <w:pPr>
        <w:spacing w:line="560" w:lineRule="exact"/>
        <w:ind w:firstLine="600"/>
        <w:rPr>
          <w:rFonts w:ascii="仿宋_GB2312" w:eastAsia="仿宋_GB2312"/>
          <w:color w:val="000000" w:themeColor="text1"/>
          <w:sz w:val="30"/>
          <w:szCs w:val="30"/>
        </w:rPr>
      </w:pPr>
    </w:p>
    <w:p w:rsidR="00870CB9" w:rsidRDefault="00870CB9" w:rsidP="00870CB9">
      <w:pPr>
        <w:spacing w:line="560" w:lineRule="exact"/>
        <w:ind w:firstLine="600"/>
        <w:rPr>
          <w:rFonts w:ascii="仿宋_GB2312" w:eastAsia="仿宋_GB2312"/>
          <w:color w:val="000000" w:themeColor="text1"/>
          <w:sz w:val="30"/>
          <w:szCs w:val="30"/>
        </w:rPr>
      </w:pPr>
    </w:p>
    <w:p w:rsidR="00870CB9" w:rsidRDefault="00870CB9" w:rsidP="00870CB9">
      <w:pPr>
        <w:spacing w:line="560" w:lineRule="exact"/>
        <w:ind w:firstLine="600"/>
        <w:rPr>
          <w:rFonts w:ascii="仿宋_GB2312" w:eastAsia="仿宋_GB2312"/>
          <w:color w:val="000000" w:themeColor="text1"/>
          <w:sz w:val="30"/>
          <w:szCs w:val="30"/>
        </w:rPr>
      </w:pPr>
    </w:p>
    <w:p w:rsidR="00870CB9" w:rsidRDefault="00870CB9" w:rsidP="00870CB9">
      <w:pPr>
        <w:spacing w:line="560" w:lineRule="exact"/>
        <w:ind w:firstLine="6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                              厦门</w:t>
      </w:r>
      <w:r>
        <w:rPr>
          <w:rFonts w:ascii="仿宋_GB2312" w:eastAsia="仿宋_GB2312"/>
          <w:color w:val="000000" w:themeColor="text1"/>
          <w:sz w:val="30"/>
          <w:szCs w:val="30"/>
        </w:rPr>
        <w:t>大学教务处</w:t>
      </w:r>
    </w:p>
    <w:p w:rsidR="00870CB9" w:rsidRPr="00A74F07" w:rsidRDefault="00870CB9" w:rsidP="00870CB9">
      <w:pPr>
        <w:spacing w:line="560" w:lineRule="exact"/>
        <w:ind w:firstLine="600"/>
        <w:rPr>
          <w:rFonts w:hint="eastAsia"/>
        </w:rPr>
      </w:pPr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                              </w:t>
      </w:r>
      <w:bookmarkStart w:id="0" w:name="_GoBack"/>
      <w:bookmarkEnd w:id="0"/>
      <w:r>
        <w:rPr>
          <w:rFonts w:ascii="仿宋_GB2312" w:eastAsia="仿宋_GB2312"/>
          <w:color w:val="000000" w:themeColor="text1"/>
          <w:sz w:val="30"/>
          <w:szCs w:val="30"/>
        </w:rPr>
        <w:t>2014年10月14日</w:t>
      </w:r>
    </w:p>
    <w:sectPr w:rsidR="00870CB9" w:rsidRPr="00A74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2E"/>
    <w:rsid w:val="000E754E"/>
    <w:rsid w:val="00405972"/>
    <w:rsid w:val="006023C5"/>
    <w:rsid w:val="00870CB9"/>
    <w:rsid w:val="00A74F07"/>
    <w:rsid w:val="00C3002E"/>
    <w:rsid w:val="00C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05374-CC8A-43DA-8DCE-3EA7BBCE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3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陈均宇(7354)</dc:creator>
  <cp:keywords/>
  <dc:description/>
  <cp:lastModifiedBy>陈均宇(7354)</cp:lastModifiedBy>
  <cp:revision>3</cp:revision>
  <dcterms:created xsi:type="dcterms:W3CDTF">2014-10-13T07:00:00Z</dcterms:created>
  <dcterms:modified xsi:type="dcterms:W3CDTF">2014-10-14T00:02:00Z</dcterms:modified>
</cp:coreProperties>
</file>